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7CC" w:rsidRPr="00B60649" w:rsidRDefault="009C17CC" w:rsidP="009C17CC">
      <w:pPr>
        <w:jc w:val="center"/>
        <w:rPr>
          <w:rFonts w:ascii="Arial Narrow" w:hAnsi="Arial Narrow"/>
          <w:b/>
          <w:sz w:val="28"/>
          <w:szCs w:val="28"/>
          <w:u w:val="single"/>
        </w:rPr>
      </w:pPr>
      <w:r>
        <w:rPr>
          <w:rFonts w:ascii="Arial Narrow" w:hAnsi="Arial Narrow"/>
          <w:b/>
          <w:sz w:val="28"/>
          <w:szCs w:val="28"/>
          <w:u w:val="single"/>
        </w:rPr>
        <w:t>Lap 2</w:t>
      </w:r>
      <w:r w:rsidRPr="00B60649">
        <w:rPr>
          <w:rFonts w:ascii="Arial Narrow" w:hAnsi="Arial Narrow"/>
          <w:b/>
          <w:sz w:val="28"/>
          <w:szCs w:val="28"/>
          <w:u w:val="single"/>
        </w:rPr>
        <w:t>:</w:t>
      </w:r>
    </w:p>
    <w:p w:rsidR="009C17CC" w:rsidRPr="00C72F00" w:rsidRDefault="009C17CC" w:rsidP="009C17CC">
      <w:pPr>
        <w:spacing w:after="0"/>
        <w:jc w:val="center"/>
        <w:rPr>
          <w:rFonts w:ascii="Luna" w:hAnsi="Luna"/>
          <w:b/>
          <w:sz w:val="28"/>
          <w:szCs w:val="24"/>
        </w:rPr>
      </w:pPr>
      <w:r w:rsidRPr="00C72F00">
        <w:rPr>
          <w:rFonts w:ascii="Luna" w:hAnsi="Luna"/>
          <w:b/>
          <w:sz w:val="28"/>
          <w:szCs w:val="24"/>
        </w:rPr>
        <w:t xml:space="preserve"> Christian Mission: </w:t>
      </w:r>
    </w:p>
    <w:p w:rsidR="009C17CC" w:rsidRPr="00C72F00" w:rsidRDefault="00A35176" w:rsidP="009C17CC">
      <w:pPr>
        <w:spacing w:after="0"/>
        <w:jc w:val="center"/>
        <w:rPr>
          <w:rFonts w:ascii="Luna" w:hAnsi="Luna"/>
          <w:b/>
          <w:sz w:val="28"/>
          <w:szCs w:val="24"/>
        </w:rPr>
      </w:pPr>
      <w:r w:rsidRPr="00C72F00">
        <w:rPr>
          <w:rFonts w:ascii="Luna" w:hAnsi="Luna"/>
          <w:b/>
          <w:sz w:val="28"/>
          <w:szCs w:val="24"/>
        </w:rPr>
        <w:t>W</w:t>
      </w:r>
      <w:r w:rsidR="009C720A" w:rsidRPr="00C72F00">
        <w:rPr>
          <w:rFonts w:ascii="Luna" w:hAnsi="Luna"/>
          <w:b/>
          <w:sz w:val="28"/>
          <w:szCs w:val="24"/>
        </w:rPr>
        <w:t>hat is t</w:t>
      </w:r>
      <w:r w:rsidR="00CD010E" w:rsidRPr="00C72F00">
        <w:rPr>
          <w:rFonts w:ascii="Luna" w:hAnsi="Luna"/>
          <w:b/>
          <w:sz w:val="28"/>
          <w:szCs w:val="24"/>
        </w:rPr>
        <w:t>he significance of the Incarnation</w:t>
      </w:r>
      <w:r w:rsidRPr="00C72F00">
        <w:rPr>
          <w:rFonts w:ascii="Luna" w:hAnsi="Luna"/>
          <w:b/>
          <w:sz w:val="28"/>
          <w:szCs w:val="24"/>
        </w:rPr>
        <w:t>?</w:t>
      </w:r>
    </w:p>
    <w:p w:rsidR="009C17CC" w:rsidRPr="00B60649" w:rsidRDefault="00CD010E" w:rsidP="009C17CC">
      <w:pPr>
        <w:spacing w:after="0"/>
        <w:jc w:val="center"/>
        <w:rPr>
          <w:rFonts w:ascii="Arial Narrow" w:hAnsi="Arial Narrow"/>
          <w:b/>
          <w:sz w:val="24"/>
          <w:szCs w:val="24"/>
        </w:rPr>
      </w:pPr>
      <w:r>
        <w:rPr>
          <w:rFonts w:ascii="Arial Narrow" w:hAnsi="Arial Narrow"/>
          <w:b/>
          <w:sz w:val="24"/>
          <w:szCs w:val="24"/>
        </w:rPr>
        <w:t>Spring 2017</w:t>
      </w:r>
    </w:p>
    <w:p w:rsidR="009C17CC" w:rsidRPr="00B60649" w:rsidRDefault="009C17CC" w:rsidP="009C17CC">
      <w:pPr>
        <w:spacing w:after="0"/>
        <w:jc w:val="center"/>
        <w:rPr>
          <w:rFonts w:ascii="Arial Narrow" w:hAnsi="Arial Narrow"/>
          <w:b/>
          <w:sz w:val="24"/>
          <w:szCs w:val="24"/>
        </w:rPr>
      </w:pPr>
      <w:r w:rsidRPr="00B60649">
        <w:rPr>
          <w:rFonts w:ascii="Arial Narrow" w:hAnsi="Arial Narrow"/>
          <w:b/>
          <w:sz w:val="24"/>
          <w:szCs w:val="24"/>
        </w:rPr>
        <w:t>Ms. Watson</w:t>
      </w:r>
    </w:p>
    <w:p w:rsidR="009C17CC" w:rsidRPr="00B60649" w:rsidRDefault="007C78F4" w:rsidP="009C17CC">
      <w:pPr>
        <w:spacing w:after="0"/>
        <w:jc w:val="center"/>
        <w:rPr>
          <w:rFonts w:ascii="Arial Narrow" w:hAnsi="Arial Narrow"/>
          <w:b/>
          <w:sz w:val="24"/>
          <w:szCs w:val="24"/>
        </w:rPr>
      </w:pPr>
      <w:proofErr w:type="gramStart"/>
      <w:r>
        <w:rPr>
          <w:rFonts w:ascii="Arial Narrow" w:hAnsi="Arial Narrow"/>
          <w:b/>
          <w:sz w:val="24"/>
          <w:szCs w:val="24"/>
        </w:rPr>
        <w:t>7</w:t>
      </w:r>
      <w:proofErr w:type="gramEnd"/>
      <w:r w:rsidR="009C17CC" w:rsidRPr="00B60649">
        <w:rPr>
          <w:rFonts w:ascii="Arial Narrow" w:hAnsi="Arial Narrow"/>
          <w:b/>
          <w:sz w:val="24"/>
          <w:szCs w:val="24"/>
        </w:rPr>
        <w:t xml:space="preserve"> Class Meetings</w:t>
      </w:r>
    </w:p>
    <w:p w:rsidR="009C17CC" w:rsidRPr="00B60649" w:rsidRDefault="009C17CC" w:rsidP="009C17CC">
      <w:pPr>
        <w:spacing w:after="0"/>
        <w:rPr>
          <w:rFonts w:ascii="Arial Narrow" w:hAnsi="Arial Narrow"/>
          <w:b/>
          <w:sz w:val="24"/>
          <w:szCs w:val="24"/>
        </w:rPr>
      </w:pPr>
      <w:r w:rsidRPr="00B60649">
        <w:rPr>
          <w:rFonts w:ascii="Arial Narrow" w:hAnsi="Arial Narrow"/>
          <w:b/>
          <w:sz w:val="24"/>
          <w:szCs w:val="24"/>
          <w:u w:val="single"/>
        </w:rPr>
        <w:t>Overview</w:t>
      </w:r>
      <w:r w:rsidRPr="00B60649">
        <w:rPr>
          <w:rFonts w:ascii="Arial Narrow" w:hAnsi="Arial Narrow"/>
          <w:b/>
          <w:sz w:val="24"/>
          <w:szCs w:val="24"/>
        </w:rPr>
        <w:t>:</w:t>
      </w:r>
    </w:p>
    <w:p w:rsidR="009C17CC" w:rsidRPr="00B60649" w:rsidRDefault="009C17CC" w:rsidP="009C17CC">
      <w:pPr>
        <w:spacing w:after="0"/>
        <w:rPr>
          <w:rFonts w:ascii="Arial Narrow" w:hAnsi="Arial Narrow"/>
          <w:sz w:val="24"/>
          <w:szCs w:val="24"/>
        </w:rPr>
      </w:pPr>
      <w:r w:rsidRPr="00B60649">
        <w:rPr>
          <w:rFonts w:ascii="Arial Narrow" w:hAnsi="Arial Narrow"/>
          <w:sz w:val="24"/>
          <w:szCs w:val="24"/>
        </w:rPr>
        <w:t xml:space="preserve">Through this LAP, </w:t>
      </w:r>
      <w:r w:rsidR="00695015">
        <w:rPr>
          <w:rFonts w:ascii="Arial Narrow" w:hAnsi="Arial Narrow"/>
          <w:sz w:val="24"/>
          <w:szCs w:val="24"/>
        </w:rPr>
        <w:t xml:space="preserve">we will be taking a more in depth look at the meaning of the Paschal Mystery and how Christ’s redemption for humanity unfolds throughout His time on earth.  Through specific events of Jesus’ life, we will be able to recognize the importance of his ministry leading up to the importance of his death.  </w:t>
      </w:r>
    </w:p>
    <w:p w:rsidR="009C17CC" w:rsidRPr="00B60649" w:rsidRDefault="009C17CC" w:rsidP="009C17CC">
      <w:pPr>
        <w:spacing w:after="0"/>
        <w:rPr>
          <w:rFonts w:ascii="Arial Narrow" w:hAnsi="Arial Narrow"/>
          <w:sz w:val="24"/>
          <w:szCs w:val="24"/>
        </w:rPr>
      </w:pPr>
      <w:r w:rsidRPr="00B60649">
        <w:rPr>
          <w:rFonts w:ascii="Arial Narrow" w:hAnsi="Arial Narrow"/>
          <w:b/>
          <w:sz w:val="24"/>
          <w:szCs w:val="24"/>
          <w:u w:val="single"/>
        </w:rPr>
        <w:t>Rationale</w:t>
      </w:r>
      <w:r w:rsidRPr="00B60649">
        <w:rPr>
          <w:rFonts w:ascii="Arial Narrow" w:hAnsi="Arial Narrow"/>
          <w:sz w:val="24"/>
          <w:szCs w:val="24"/>
        </w:rPr>
        <w:t>:</w:t>
      </w:r>
    </w:p>
    <w:p w:rsidR="009C17CC" w:rsidRPr="00B60649" w:rsidRDefault="00695015" w:rsidP="009C17CC">
      <w:pPr>
        <w:spacing w:after="0"/>
        <w:rPr>
          <w:rFonts w:ascii="Arial Narrow" w:hAnsi="Arial Narrow"/>
          <w:sz w:val="24"/>
          <w:szCs w:val="24"/>
        </w:rPr>
      </w:pPr>
      <w:r>
        <w:rPr>
          <w:rFonts w:ascii="Arial Narrow" w:hAnsi="Arial Narrow"/>
          <w:sz w:val="24"/>
          <w:szCs w:val="24"/>
        </w:rPr>
        <w:t xml:space="preserve">As women of Incarnate Word Academy, we must be able to understand the importance of God’s incarnation and the power of the Paschal Mystery. By being able to recognize the significance of the Word made flesh that provides us with the gift of salvation, we will be better able to understand the significance of Jesus’ redemptive work throughout his lifetime.  </w:t>
      </w:r>
    </w:p>
    <w:p w:rsidR="009C17CC" w:rsidRPr="00B60649" w:rsidRDefault="009C17CC" w:rsidP="009C17CC">
      <w:pPr>
        <w:spacing w:after="0"/>
        <w:rPr>
          <w:rFonts w:ascii="Arial Narrow" w:hAnsi="Arial Narrow"/>
          <w:b/>
          <w:sz w:val="24"/>
          <w:szCs w:val="24"/>
        </w:rPr>
      </w:pPr>
      <w:r w:rsidRPr="00B60649">
        <w:rPr>
          <w:rFonts w:ascii="Arial Narrow" w:hAnsi="Arial Narrow"/>
          <w:b/>
          <w:sz w:val="24"/>
          <w:szCs w:val="24"/>
          <w:u w:val="single"/>
        </w:rPr>
        <w:t>Objectives</w:t>
      </w:r>
      <w:r w:rsidRPr="00B60649">
        <w:rPr>
          <w:rFonts w:ascii="Arial Narrow" w:hAnsi="Arial Narrow"/>
          <w:b/>
          <w:sz w:val="24"/>
          <w:szCs w:val="24"/>
        </w:rPr>
        <w:t>:</w:t>
      </w:r>
    </w:p>
    <w:p w:rsidR="009C17CC" w:rsidRDefault="00695015" w:rsidP="009C17CC">
      <w:pPr>
        <w:pStyle w:val="ListParagraph"/>
        <w:numPr>
          <w:ilvl w:val="0"/>
          <w:numId w:val="3"/>
        </w:numPr>
        <w:spacing w:after="0"/>
        <w:rPr>
          <w:rFonts w:ascii="Arial Narrow" w:hAnsi="Arial Narrow"/>
          <w:b/>
          <w:sz w:val="24"/>
          <w:szCs w:val="24"/>
        </w:rPr>
      </w:pPr>
      <w:r>
        <w:rPr>
          <w:rFonts w:ascii="Arial Narrow" w:hAnsi="Arial Narrow"/>
          <w:b/>
          <w:sz w:val="24"/>
          <w:szCs w:val="24"/>
        </w:rPr>
        <w:t>To define the Paschal Mystery and understand it’s importance to Christianity</w:t>
      </w:r>
    </w:p>
    <w:p w:rsidR="00695015" w:rsidRDefault="00695015" w:rsidP="009C17CC">
      <w:pPr>
        <w:pStyle w:val="ListParagraph"/>
        <w:numPr>
          <w:ilvl w:val="0"/>
          <w:numId w:val="3"/>
        </w:numPr>
        <w:spacing w:after="0"/>
        <w:rPr>
          <w:rFonts w:ascii="Arial Narrow" w:hAnsi="Arial Narrow"/>
          <w:b/>
          <w:sz w:val="24"/>
          <w:szCs w:val="24"/>
        </w:rPr>
      </w:pPr>
      <w:r>
        <w:rPr>
          <w:rFonts w:ascii="Arial Narrow" w:hAnsi="Arial Narrow"/>
          <w:b/>
          <w:sz w:val="24"/>
          <w:szCs w:val="24"/>
        </w:rPr>
        <w:t>To define Incarnation and apply it to the significance of the Paschal Mystery</w:t>
      </w:r>
    </w:p>
    <w:p w:rsidR="00695015" w:rsidRDefault="00695015" w:rsidP="009C17CC">
      <w:pPr>
        <w:pStyle w:val="ListParagraph"/>
        <w:numPr>
          <w:ilvl w:val="0"/>
          <w:numId w:val="3"/>
        </w:numPr>
        <w:spacing w:after="0"/>
        <w:rPr>
          <w:rFonts w:ascii="Arial Narrow" w:hAnsi="Arial Narrow"/>
          <w:b/>
          <w:sz w:val="24"/>
          <w:szCs w:val="24"/>
        </w:rPr>
      </w:pPr>
      <w:r>
        <w:rPr>
          <w:rFonts w:ascii="Arial Narrow" w:hAnsi="Arial Narrow"/>
          <w:b/>
          <w:sz w:val="24"/>
          <w:szCs w:val="24"/>
        </w:rPr>
        <w:t>To apply OT prophecies to the life of Jesus Christ</w:t>
      </w:r>
    </w:p>
    <w:p w:rsidR="00695015" w:rsidRDefault="00695015" w:rsidP="009C17CC">
      <w:pPr>
        <w:pStyle w:val="ListParagraph"/>
        <w:numPr>
          <w:ilvl w:val="0"/>
          <w:numId w:val="3"/>
        </w:numPr>
        <w:spacing w:after="0"/>
        <w:rPr>
          <w:rFonts w:ascii="Arial Narrow" w:hAnsi="Arial Narrow"/>
          <w:b/>
          <w:sz w:val="24"/>
          <w:szCs w:val="24"/>
        </w:rPr>
      </w:pPr>
      <w:r>
        <w:rPr>
          <w:rFonts w:ascii="Arial Narrow" w:hAnsi="Arial Narrow"/>
          <w:b/>
          <w:sz w:val="24"/>
          <w:szCs w:val="24"/>
        </w:rPr>
        <w:t>To study specific events of Christ’s life including his baptism, miracles, parables, transfiguration, and the last supper and apply them to the redemption of humanity</w:t>
      </w:r>
    </w:p>
    <w:p w:rsidR="009C17CC" w:rsidRPr="009C720A" w:rsidRDefault="009C720A" w:rsidP="009C17CC">
      <w:pPr>
        <w:spacing w:after="0"/>
        <w:rPr>
          <w:rFonts w:ascii="Rockwell" w:hAnsi="Rockwell"/>
          <w:b/>
          <w:sz w:val="24"/>
          <w:szCs w:val="24"/>
          <w:u w:val="single"/>
        </w:rPr>
      </w:pPr>
      <w:r>
        <w:rPr>
          <w:rFonts w:ascii="Rockwell" w:hAnsi="Rockwell"/>
          <w:b/>
          <w:sz w:val="24"/>
          <w:szCs w:val="24"/>
          <w:u w:val="single"/>
        </w:rPr>
        <w:t xml:space="preserve"> </w:t>
      </w:r>
    </w:p>
    <w:tbl>
      <w:tblPr>
        <w:tblStyle w:val="TableGrid"/>
        <w:tblW w:w="9828" w:type="dxa"/>
        <w:tblLook w:val="04A0" w:firstRow="1" w:lastRow="0" w:firstColumn="1" w:lastColumn="0" w:noHBand="0" w:noVBand="1"/>
      </w:tblPr>
      <w:tblGrid>
        <w:gridCol w:w="7848"/>
        <w:gridCol w:w="1980"/>
      </w:tblGrid>
      <w:tr w:rsidR="009C17CC" w:rsidTr="003239E4">
        <w:tc>
          <w:tcPr>
            <w:tcW w:w="7848" w:type="dxa"/>
          </w:tcPr>
          <w:p w:rsidR="009C17CC" w:rsidRDefault="00CD010E" w:rsidP="00CD010E">
            <w:pPr>
              <w:jc w:val="center"/>
              <w:rPr>
                <w:b/>
                <w:sz w:val="24"/>
                <w:szCs w:val="24"/>
              </w:rPr>
            </w:pPr>
            <w:r>
              <w:rPr>
                <w:b/>
                <w:sz w:val="24"/>
                <w:szCs w:val="24"/>
              </w:rPr>
              <w:t>Open Lab Assignment</w:t>
            </w:r>
          </w:p>
        </w:tc>
        <w:tc>
          <w:tcPr>
            <w:tcW w:w="1980" w:type="dxa"/>
          </w:tcPr>
          <w:p w:rsidR="009C17CC" w:rsidRDefault="009C17CC" w:rsidP="003239E4">
            <w:pPr>
              <w:rPr>
                <w:b/>
                <w:sz w:val="24"/>
                <w:szCs w:val="24"/>
              </w:rPr>
            </w:pPr>
            <w:r>
              <w:rPr>
                <w:b/>
                <w:sz w:val="24"/>
                <w:szCs w:val="24"/>
              </w:rPr>
              <w:t>Due Date:</w:t>
            </w:r>
          </w:p>
        </w:tc>
      </w:tr>
      <w:tr w:rsidR="009C17CC" w:rsidTr="00C72F00">
        <w:trPr>
          <w:trHeight w:val="1673"/>
        </w:trPr>
        <w:tc>
          <w:tcPr>
            <w:tcW w:w="7848" w:type="dxa"/>
          </w:tcPr>
          <w:p w:rsidR="00074380" w:rsidRPr="005C3197" w:rsidRDefault="00074380" w:rsidP="00074380">
            <w:pPr>
              <w:pStyle w:val="ListParagraph"/>
              <w:numPr>
                <w:ilvl w:val="0"/>
                <w:numId w:val="1"/>
              </w:numPr>
              <w:rPr>
                <w:b/>
                <w:sz w:val="24"/>
                <w:szCs w:val="24"/>
              </w:rPr>
            </w:pPr>
            <w:r>
              <w:rPr>
                <w:b/>
                <w:sz w:val="24"/>
                <w:szCs w:val="24"/>
              </w:rPr>
              <w:t>“Miracles: Signs of the Kingdom of God”</w:t>
            </w:r>
          </w:p>
          <w:p w:rsidR="009C17CC" w:rsidRDefault="00074380" w:rsidP="009C17CC">
            <w:pPr>
              <w:pStyle w:val="ListParagraph"/>
              <w:numPr>
                <w:ilvl w:val="0"/>
                <w:numId w:val="2"/>
              </w:numPr>
              <w:rPr>
                <w:b/>
                <w:sz w:val="24"/>
                <w:szCs w:val="24"/>
              </w:rPr>
            </w:pPr>
            <w:r>
              <w:rPr>
                <w:b/>
                <w:sz w:val="24"/>
                <w:szCs w:val="24"/>
              </w:rPr>
              <w:t xml:space="preserve">Please </w:t>
            </w:r>
            <w:r w:rsidR="00FA55FB">
              <w:rPr>
                <w:b/>
                <w:sz w:val="24"/>
                <w:szCs w:val="24"/>
              </w:rPr>
              <w:t>read the article found on Google Classroom</w:t>
            </w:r>
            <w:r>
              <w:rPr>
                <w:b/>
                <w:sz w:val="24"/>
                <w:szCs w:val="24"/>
              </w:rPr>
              <w:t xml:space="preserve"> </w:t>
            </w:r>
          </w:p>
          <w:p w:rsidR="00074380" w:rsidRDefault="00074380" w:rsidP="009C17CC">
            <w:pPr>
              <w:pStyle w:val="ListParagraph"/>
              <w:numPr>
                <w:ilvl w:val="0"/>
                <w:numId w:val="2"/>
              </w:numPr>
              <w:rPr>
                <w:b/>
                <w:sz w:val="24"/>
                <w:szCs w:val="24"/>
              </w:rPr>
            </w:pPr>
            <w:r>
              <w:rPr>
                <w:b/>
                <w:sz w:val="24"/>
                <w:szCs w:val="24"/>
              </w:rPr>
              <w:t>Type the answers to the questions at the bottom of the article.  Make sure your answers are complete.</w:t>
            </w:r>
          </w:p>
          <w:p w:rsidR="00074380" w:rsidRPr="005C3197" w:rsidRDefault="00074380" w:rsidP="009C17CC">
            <w:pPr>
              <w:pStyle w:val="ListParagraph"/>
              <w:numPr>
                <w:ilvl w:val="0"/>
                <w:numId w:val="2"/>
              </w:numPr>
              <w:rPr>
                <w:b/>
                <w:sz w:val="24"/>
                <w:szCs w:val="24"/>
              </w:rPr>
            </w:pPr>
            <w:r>
              <w:rPr>
                <w:b/>
                <w:sz w:val="24"/>
                <w:szCs w:val="24"/>
              </w:rPr>
              <w:t>You will need a Bible for this Open Lab (online, app, hardcover)</w:t>
            </w:r>
          </w:p>
        </w:tc>
        <w:tc>
          <w:tcPr>
            <w:tcW w:w="1980" w:type="dxa"/>
          </w:tcPr>
          <w:p w:rsidR="009C17CC" w:rsidRDefault="009C17CC" w:rsidP="003239E4">
            <w:pPr>
              <w:rPr>
                <w:b/>
                <w:sz w:val="24"/>
                <w:szCs w:val="24"/>
              </w:rPr>
            </w:pPr>
          </w:p>
          <w:p w:rsidR="007C78F4" w:rsidRDefault="007C78F4" w:rsidP="007C78F4">
            <w:pPr>
              <w:rPr>
                <w:sz w:val="24"/>
                <w:szCs w:val="24"/>
              </w:rPr>
            </w:pPr>
            <w:r>
              <w:rPr>
                <w:sz w:val="24"/>
                <w:szCs w:val="24"/>
              </w:rPr>
              <w:t>Yellow: Feb 21 C</w:t>
            </w:r>
          </w:p>
          <w:p w:rsidR="007C78F4" w:rsidRDefault="007C78F4" w:rsidP="007C78F4">
            <w:pPr>
              <w:rPr>
                <w:sz w:val="24"/>
                <w:szCs w:val="24"/>
              </w:rPr>
            </w:pPr>
            <w:r>
              <w:rPr>
                <w:sz w:val="24"/>
                <w:szCs w:val="24"/>
              </w:rPr>
              <w:t>Green: Feb 21 C</w:t>
            </w:r>
          </w:p>
          <w:p w:rsidR="007C78F4" w:rsidRDefault="007C78F4" w:rsidP="007C78F4">
            <w:pPr>
              <w:rPr>
                <w:sz w:val="24"/>
                <w:szCs w:val="24"/>
              </w:rPr>
            </w:pPr>
            <w:r>
              <w:rPr>
                <w:sz w:val="24"/>
                <w:szCs w:val="24"/>
              </w:rPr>
              <w:t>Blue: Feb 22 D</w:t>
            </w:r>
          </w:p>
          <w:p w:rsidR="009C17CC" w:rsidRDefault="007C78F4" w:rsidP="007C78F4">
            <w:pPr>
              <w:rPr>
                <w:b/>
                <w:sz w:val="24"/>
                <w:szCs w:val="24"/>
              </w:rPr>
            </w:pPr>
            <w:r>
              <w:rPr>
                <w:sz w:val="24"/>
                <w:szCs w:val="24"/>
              </w:rPr>
              <w:t>Orange: Feb 21 C</w:t>
            </w:r>
            <w:r>
              <w:rPr>
                <w:b/>
                <w:sz w:val="24"/>
                <w:szCs w:val="24"/>
              </w:rPr>
              <w:t xml:space="preserve"> </w:t>
            </w:r>
          </w:p>
        </w:tc>
      </w:tr>
    </w:tbl>
    <w:p w:rsidR="007C78F4" w:rsidRDefault="007C78F4" w:rsidP="009C17CC">
      <w:pPr>
        <w:rPr>
          <w:b/>
          <w:sz w:val="24"/>
          <w:szCs w:val="24"/>
        </w:rPr>
      </w:pPr>
    </w:p>
    <w:p w:rsidR="00CD010E" w:rsidRDefault="00CD010E" w:rsidP="009C17CC">
      <w:pPr>
        <w:rPr>
          <w:b/>
          <w:sz w:val="24"/>
          <w:szCs w:val="24"/>
        </w:rPr>
      </w:pPr>
    </w:p>
    <w:p w:rsidR="00C72F00" w:rsidRDefault="00C72F00" w:rsidP="009C17CC">
      <w:pPr>
        <w:rPr>
          <w:b/>
          <w:sz w:val="24"/>
          <w:szCs w:val="24"/>
        </w:rPr>
      </w:pPr>
    </w:p>
    <w:p w:rsidR="00C72F00" w:rsidRDefault="00C72F00" w:rsidP="009C17CC">
      <w:pPr>
        <w:rPr>
          <w:b/>
          <w:sz w:val="24"/>
          <w:szCs w:val="24"/>
        </w:rPr>
      </w:pPr>
    </w:p>
    <w:p w:rsidR="00C72F00" w:rsidRDefault="00C72F00" w:rsidP="009C17CC">
      <w:pPr>
        <w:rPr>
          <w:b/>
          <w:sz w:val="24"/>
          <w:szCs w:val="24"/>
        </w:rPr>
      </w:pPr>
    </w:p>
    <w:p w:rsidR="008F4072" w:rsidRPr="006A7C44" w:rsidRDefault="008F4072" w:rsidP="009C17CC">
      <w:pPr>
        <w:rPr>
          <w:b/>
          <w:sz w:val="24"/>
          <w:szCs w:val="24"/>
        </w:rPr>
      </w:pPr>
    </w:p>
    <w:tbl>
      <w:tblPr>
        <w:tblStyle w:val="TableGrid"/>
        <w:tblW w:w="0" w:type="auto"/>
        <w:tblLook w:val="04A0" w:firstRow="1" w:lastRow="0" w:firstColumn="1" w:lastColumn="0" w:noHBand="0" w:noVBand="1"/>
      </w:tblPr>
      <w:tblGrid>
        <w:gridCol w:w="7128"/>
        <w:gridCol w:w="2448"/>
      </w:tblGrid>
      <w:tr w:rsidR="009C17CC" w:rsidRPr="006A7C44" w:rsidTr="003239E4">
        <w:tc>
          <w:tcPr>
            <w:tcW w:w="7128" w:type="dxa"/>
          </w:tcPr>
          <w:p w:rsidR="009C17CC" w:rsidRPr="00AE0407" w:rsidRDefault="009C17CC" w:rsidP="003239E4">
            <w:pPr>
              <w:jc w:val="center"/>
              <w:rPr>
                <w:b/>
                <w:sz w:val="28"/>
                <w:szCs w:val="24"/>
              </w:rPr>
            </w:pPr>
            <w:r w:rsidRPr="00AE0407">
              <w:rPr>
                <w:b/>
                <w:sz w:val="28"/>
                <w:szCs w:val="24"/>
              </w:rPr>
              <w:lastRenderedPageBreak/>
              <w:t>Class Meetings</w:t>
            </w:r>
          </w:p>
        </w:tc>
        <w:tc>
          <w:tcPr>
            <w:tcW w:w="2448" w:type="dxa"/>
          </w:tcPr>
          <w:p w:rsidR="009C17CC" w:rsidRPr="00AE0407" w:rsidRDefault="009C17CC" w:rsidP="003239E4">
            <w:pPr>
              <w:jc w:val="center"/>
              <w:rPr>
                <w:b/>
                <w:sz w:val="28"/>
                <w:szCs w:val="24"/>
              </w:rPr>
            </w:pPr>
            <w:r w:rsidRPr="00AE0407">
              <w:rPr>
                <w:b/>
                <w:sz w:val="28"/>
                <w:szCs w:val="24"/>
              </w:rPr>
              <w:t>Date/Day Due</w:t>
            </w:r>
          </w:p>
        </w:tc>
      </w:tr>
      <w:tr w:rsidR="009C17CC" w:rsidRPr="006A7C44" w:rsidTr="003239E4">
        <w:tc>
          <w:tcPr>
            <w:tcW w:w="7128" w:type="dxa"/>
          </w:tcPr>
          <w:p w:rsidR="009C17CC" w:rsidRPr="006A7C44" w:rsidRDefault="009C17CC" w:rsidP="003239E4">
            <w:pPr>
              <w:rPr>
                <w:b/>
                <w:sz w:val="24"/>
                <w:szCs w:val="24"/>
              </w:rPr>
            </w:pPr>
            <w:r w:rsidRPr="006A7C44">
              <w:rPr>
                <w:b/>
                <w:sz w:val="24"/>
                <w:szCs w:val="24"/>
              </w:rPr>
              <w:t>1.</w:t>
            </w:r>
          </w:p>
          <w:p w:rsidR="009C17CC" w:rsidRPr="006A7C44" w:rsidRDefault="009C17CC" w:rsidP="003239E4">
            <w:pPr>
              <w:rPr>
                <w:sz w:val="24"/>
                <w:szCs w:val="24"/>
              </w:rPr>
            </w:pPr>
            <w:r w:rsidRPr="006A7C44">
              <w:rPr>
                <w:sz w:val="24"/>
                <w:szCs w:val="24"/>
              </w:rPr>
              <w:t>Prayer.  Syllabus and LAP 1.</w:t>
            </w:r>
          </w:p>
          <w:p w:rsidR="009C17CC" w:rsidRDefault="009C17CC" w:rsidP="003239E4">
            <w:pPr>
              <w:rPr>
                <w:sz w:val="24"/>
                <w:szCs w:val="24"/>
              </w:rPr>
            </w:pPr>
            <w:r w:rsidRPr="006A7C44">
              <w:rPr>
                <w:b/>
                <w:sz w:val="24"/>
                <w:szCs w:val="24"/>
                <w:u w:val="single"/>
              </w:rPr>
              <w:t>Overview</w:t>
            </w:r>
            <w:r w:rsidRPr="006A7C44">
              <w:rPr>
                <w:sz w:val="24"/>
                <w:szCs w:val="24"/>
              </w:rPr>
              <w:t xml:space="preserve">: </w:t>
            </w:r>
          </w:p>
          <w:p w:rsidR="009C17CC" w:rsidRPr="006A7C44" w:rsidRDefault="009C17CC" w:rsidP="003239E4">
            <w:pPr>
              <w:rPr>
                <w:sz w:val="24"/>
                <w:szCs w:val="24"/>
              </w:rPr>
            </w:pPr>
            <w:r>
              <w:rPr>
                <w:sz w:val="24"/>
                <w:szCs w:val="24"/>
              </w:rPr>
              <w:t>How is redemption fulfilled?</w:t>
            </w:r>
          </w:p>
          <w:p w:rsidR="009C17CC" w:rsidRPr="006A7C44" w:rsidRDefault="009C17CC" w:rsidP="003239E4">
            <w:pPr>
              <w:rPr>
                <w:b/>
                <w:sz w:val="24"/>
                <w:szCs w:val="24"/>
                <w:u w:val="single"/>
              </w:rPr>
            </w:pPr>
            <w:r w:rsidRPr="006A7C44">
              <w:rPr>
                <w:b/>
                <w:sz w:val="24"/>
                <w:szCs w:val="24"/>
                <w:u w:val="single"/>
              </w:rPr>
              <w:t>Homework:</w:t>
            </w:r>
          </w:p>
          <w:p w:rsidR="009C17CC" w:rsidRPr="006A7C44" w:rsidRDefault="009C17CC" w:rsidP="009C17CC">
            <w:pPr>
              <w:rPr>
                <w:sz w:val="24"/>
                <w:szCs w:val="24"/>
              </w:rPr>
            </w:pPr>
            <w:r>
              <w:rPr>
                <w:sz w:val="24"/>
                <w:szCs w:val="24"/>
              </w:rPr>
              <w:t>Read “Article 15: Why the Word Become Flesh”</w:t>
            </w:r>
          </w:p>
        </w:tc>
        <w:tc>
          <w:tcPr>
            <w:tcW w:w="2448" w:type="dxa"/>
          </w:tcPr>
          <w:p w:rsidR="008F4072" w:rsidRDefault="009C17CC" w:rsidP="007C78F4">
            <w:pPr>
              <w:rPr>
                <w:sz w:val="24"/>
                <w:szCs w:val="24"/>
              </w:rPr>
            </w:pPr>
            <w:r>
              <w:rPr>
                <w:sz w:val="24"/>
                <w:szCs w:val="24"/>
              </w:rPr>
              <w:t xml:space="preserve"> </w:t>
            </w:r>
            <w:r w:rsidR="007C78F4">
              <w:rPr>
                <w:sz w:val="24"/>
                <w:szCs w:val="24"/>
              </w:rPr>
              <w:t>Yellow: Feb 8 E</w:t>
            </w:r>
          </w:p>
          <w:p w:rsidR="007C78F4" w:rsidRDefault="007C78F4" w:rsidP="007C78F4">
            <w:pPr>
              <w:rPr>
                <w:sz w:val="24"/>
                <w:szCs w:val="24"/>
              </w:rPr>
            </w:pPr>
            <w:r>
              <w:rPr>
                <w:sz w:val="24"/>
                <w:szCs w:val="24"/>
              </w:rPr>
              <w:t>Green: Feb 7 D</w:t>
            </w:r>
          </w:p>
          <w:p w:rsidR="007C78F4" w:rsidRDefault="007C78F4" w:rsidP="007C78F4">
            <w:pPr>
              <w:rPr>
                <w:sz w:val="24"/>
                <w:szCs w:val="24"/>
              </w:rPr>
            </w:pPr>
            <w:r>
              <w:rPr>
                <w:sz w:val="24"/>
                <w:szCs w:val="24"/>
              </w:rPr>
              <w:t>Blue: Feb 8 E</w:t>
            </w:r>
          </w:p>
          <w:p w:rsidR="007C78F4" w:rsidRDefault="007C78F4" w:rsidP="007C78F4">
            <w:pPr>
              <w:rPr>
                <w:sz w:val="24"/>
                <w:szCs w:val="24"/>
              </w:rPr>
            </w:pPr>
            <w:r>
              <w:rPr>
                <w:sz w:val="24"/>
                <w:szCs w:val="24"/>
              </w:rPr>
              <w:t>Orange: Feb 8 E</w:t>
            </w:r>
          </w:p>
          <w:p w:rsidR="008F4072" w:rsidRPr="006A7C44" w:rsidRDefault="008F4072" w:rsidP="008F4072">
            <w:pPr>
              <w:rPr>
                <w:sz w:val="24"/>
                <w:szCs w:val="24"/>
              </w:rPr>
            </w:pPr>
          </w:p>
        </w:tc>
      </w:tr>
      <w:tr w:rsidR="009C17CC" w:rsidRPr="006A7C44" w:rsidTr="003239E4">
        <w:tc>
          <w:tcPr>
            <w:tcW w:w="7128" w:type="dxa"/>
          </w:tcPr>
          <w:p w:rsidR="009C17CC" w:rsidRPr="006A7C44" w:rsidRDefault="009C17CC" w:rsidP="003239E4">
            <w:pPr>
              <w:rPr>
                <w:b/>
                <w:sz w:val="24"/>
                <w:szCs w:val="24"/>
              </w:rPr>
            </w:pPr>
            <w:r w:rsidRPr="006A7C44">
              <w:rPr>
                <w:b/>
                <w:sz w:val="24"/>
                <w:szCs w:val="24"/>
              </w:rPr>
              <w:t>2.</w:t>
            </w:r>
          </w:p>
          <w:p w:rsidR="009C17CC" w:rsidRPr="006A7C44" w:rsidRDefault="009C17CC" w:rsidP="003239E4">
            <w:pPr>
              <w:rPr>
                <w:sz w:val="24"/>
                <w:szCs w:val="24"/>
              </w:rPr>
            </w:pPr>
            <w:r w:rsidRPr="006A7C44">
              <w:rPr>
                <w:sz w:val="24"/>
                <w:szCs w:val="24"/>
              </w:rPr>
              <w:t>5 Minute Prayer.</w:t>
            </w:r>
          </w:p>
          <w:p w:rsidR="009C17CC" w:rsidRPr="006A7C44" w:rsidRDefault="009C17CC" w:rsidP="003239E4">
            <w:pPr>
              <w:rPr>
                <w:b/>
                <w:sz w:val="24"/>
                <w:szCs w:val="24"/>
                <w:u w:val="single"/>
              </w:rPr>
            </w:pPr>
            <w:r w:rsidRPr="006A7C44">
              <w:rPr>
                <w:b/>
                <w:sz w:val="24"/>
                <w:szCs w:val="24"/>
                <w:u w:val="single"/>
              </w:rPr>
              <w:t>Due at the Beginning of Class:</w:t>
            </w:r>
          </w:p>
          <w:p w:rsidR="009C17CC" w:rsidRPr="006A7C44" w:rsidRDefault="007102EF" w:rsidP="003239E4">
            <w:pPr>
              <w:rPr>
                <w:sz w:val="24"/>
                <w:szCs w:val="24"/>
              </w:rPr>
            </w:pPr>
            <w:r>
              <w:rPr>
                <w:sz w:val="24"/>
                <w:szCs w:val="24"/>
              </w:rPr>
              <w:t>Article 15</w:t>
            </w:r>
          </w:p>
          <w:p w:rsidR="009C17CC" w:rsidRDefault="009C17CC" w:rsidP="003239E4">
            <w:pPr>
              <w:rPr>
                <w:sz w:val="24"/>
                <w:szCs w:val="24"/>
              </w:rPr>
            </w:pPr>
            <w:r w:rsidRPr="006A7C44">
              <w:rPr>
                <w:b/>
                <w:sz w:val="24"/>
                <w:szCs w:val="24"/>
                <w:u w:val="single"/>
              </w:rPr>
              <w:t>Overview</w:t>
            </w:r>
            <w:r w:rsidRPr="006A7C44">
              <w:rPr>
                <w:sz w:val="24"/>
                <w:szCs w:val="24"/>
              </w:rPr>
              <w:t>:</w:t>
            </w:r>
          </w:p>
          <w:p w:rsidR="009C17CC" w:rsidRPr="006A7C44" w:rsidRDefault="009C17CC" w:rsidP="003239E4">
            <w:pPr>
              <w:rPr>
                <w:sz w:val="24"/>
                <w:szCs w:val="24"/>
              </w:rPr>
            </w:pPr>
            <w:r>
              <w:rPr>
                <w:sz w:val="24"/>
                <w:szCs w:val="24"/>
              </w:rPr>
              <w:t>Why did the Word become flesh?</w:t>
            </w:r>
          </w:p>
          <w:p w:rsidR="009C17CC" w:rsidRPr="006A7C44" w:rsidRDefault="009C17CC" w:rsidP="003239E4">
            <w:pPr>
              <w:rPr>
                <w:sz w:val="24"/>
                <w:szCs w:val="24"/>
              </w:rPr>
            </w:pPr>
            <w:r w:rsidRPr="006A7C44">
              <w:rPr>
                <w:b/>
                <w:sz w:val="24"/>
                <w:szCs w:val="24"/>
                <w:u w:val="single"/>
              </w:rPr>
              <w:t>Homework</w:t>
            </w:r>
            <w:r w:rsidRPr="006A7C44">
              <w:rPr>
                <w:sz w:val="24"/>
                <w:szCs w:val="24"/>
              </w:rPr>
              <w:t>:</w:t>
            </w:r>
          </w:p>
          <w:p w:rsidR="009C17CC" w:rsidRPr="006A7C44" w:rsidRDefault="009C17CC" w:rsidP="009C17CC">
            <w:pPr>
              <w:rPr>
                <w:sz w:val="24"/>
                <w:szCs w:val="24"/>
              </w:rPr>
            </w:pPr>
            <w:r>
              <w:rPr>
                <w:sz w:val="24"/>
                <w:szCs w:val="24"/>
              </w:rPr>
              <w:t>Read “Article 18: the Poverty of Christ”</w:t>
            </w:r>
          </w:p>
        </w:tc>
        <w:tc>
          <w:tcPr>
            <w:tcW w:w="2448" w:type="dxa"/>
          </w:tcPr>
          <w:p w:rsidR="008F4072" w:rsidRDefault="007C78F4" w:rsidP="00515A66">
            <w:pPr>
              <w:rPr>
                <w:sz w:val="24"/>
                <w:szCs w:val="24"/>
              </w:rPr>
            </w:pPr>
            <w:r>
              <w:rPr>
                <w:sz w:val="24"/>
                <w:szCs w:val="24"/>
              </w:rPr>
              <w:t>Yellow: Feb 10 G</w:t>
            </w:r>
          </w:p>
          <w:p w:rsidR="007C78F4" w:rsidRDefault="007C78F4" w:rsidP="00515A66">
            <w:pPr>
              <w:rPr>
                <w:sz w:val="24"/>
                <w:szCs w:val="24"/>
              </w:rPr>
            </w:pPr>
            <w:r>
              <w:rPr>
                <w:sz w:val="24"/>
                <w:szCs w:val="24"/>
              </w:rPr>
              <w:t>Green: Feb 10 G</w:t>
            </w:r>
          </w:p>
          <w:p w:rsidR="007C78F4" w:rsidRDefault="007C78F4" w:rsidP="00515A66">
            <w:pPr>
              <w:rPr>
                <w:sz w:val="24"/>
                <w:szCs w:val="24"/>
              </w:rPr>
            </w:pPr>
            <w:r>
              <w:rPr>
                <w:sz w:val="24"/>
                <w:szCs w:val="24"/>
              </w:rPr>
              <w:t>Blue: Feb 10 G</w:t>
            </w:r>
          </w:p>
          <w:p w:rsidR="007C78F4" w:rsidRPr="006A7C44" w:rsidRDefault="007C78F4" w:rsidP="00515A66">
            <w:pPr>
              <w:rPr>
                <w:sz w:val="24"/>
                <w:szCs w:val="24"/>
              </w:rPr>
            </w:pPr>
            <w:r>
              <w:rPr>
                <w:sz w:val="24"/>
                <w:szCs w:val="24"/>
              </w:rPr>
              <w:t>Orange: Feb 9 F</w:t>
            </w:r>
          </w:p>
        </w:tc>
      </w:tr>
      <w:tr w:rsidR="009C17CC" w:rsidRPr="006A7C44" w:rsidTr="003239E4">
        <w:tc>
          <w:tcPr>
            <w:tcW w:w="7128" w:type="dxa"/>
          </w:tcPr>
          <w:p w:rsidR="009C17CC" w:rsidRPr="006A7C44" w:rsidRDefault="009C17CC" w:rsidP="003239E4">
            <w:pPr>
              <w:rPr>
                <w:b/>
                <w:sz w:val="24"/>
                <w:szCs w:val="24"/>
              </w:rPr>
            </w:pPr>
            <w:r w:rsidRPr="006A7C44">
              <w:rPr>
                <w:b/>
                <w:sz w:val="24"/>
                <w:szCs w:val="24"/>
              </w:rPr>
              <w:t>3.</w:t>
            </w:r>
          </w:p>
          <w:p w:rsidR="009C17CC" w:rsidRPr="006A7C44" w:rsidRDefault="009C17CC" w:rsidP="003239E4">
            <w:pPr>
              <w:rPr>
                <w:sz w:val="24"/>
                <w:szCs w:val="24"/>
              </w:rPr>
            </w:pPr>
            <w:r w:rsidRPr="006A7C44">
              <w:rPr>
                <w:sz w:val="24"/>
                <w:szCs w:val="24"/>
              </w:rPr>
              <w:t>5 Minute Prayer</w:t>
            </w:r>
          </w:p>
          <w:p w:rsidR="009C17CC" w:rsidRPr="006A7C44" w:rsidRDefault="009C17CC" w:rsidP="003239E4">
            <w:pPr>
              <w:rPr>
                <w:b/>
                <w:sz w:val="24"/>
                <w:szCs w:val="24"/>
                <w:u w:val="single"/>
              </w:rPr>
            </w:pPr>
            <w:r w:rsidRPr="006A7C44">
              <w:rPr>
                <w:b/>
                <w:sz w:val="24"/>
                <w:szCs w:val="24"/>
                <w:u w:val="single"/>
              </w:rPr>
              <w:t>Due at the Beginning of Class:</w:t>
            </w:r>
          </w:p>
          <w:p w:rsidR="009C17CC" w:rsidRPr="006A7C44" w:rsidRDefault="007102EF" w:rsidP="003239E4">
            <w:pPr>
              <w:rPr>
                <w:sz w:val="24"/>
                <w:szCs w:val="24"/>
              </w:rPr>
            </w:pPr>
            <w:r>
              <w:rPr>
                <w:sz w:val="24"/>
                <w:szCs w:val="24"/>
              </w:rPr>
              <w:t>Articles 18</w:t>
            </w:r>
          </w:p>
          <w:p w:rsidR="009C17CC" w:rsidRDefault="009C17CC" w:rsidP="003239E4">
            <w:pPr>
              <w:rPr>
                <w:sz w:val="24"/>
                <w:szCs w:val="24"/>
              </w:rPr>
            </w:pPr>
            <w:r w:rsidRPr="006A7C44">
              <w:rPr>
                <w:b/>
                <w:sz w:val="24"/>
                <w:szCs w:val="24"/>
                <w:u w:val="single"/>
              </w:rPr>
              <w:t>Overview</w:t>
            </w:r>
            <w:r w:rsidRPr="006A7C44">
              <w:rPr>
                <w:sz w:val="24"/>
                <w:szCs w:val="24"/>
              </w:rPr>
              <w:t>:</w:t>
            </w:r>
          </w:p>
          <w:p w:rsidR="007102EF" w:rsidRPr="006A7C44" w:rsidRDefault="007102EF" w:rsidP="003239E4">
            <w:pPr>
              <w:rPr>
                <w:sz w:val="24"/>
                <w:szCs w:val="24"/>
              </w:rPr>
            </w:pPr>
            <w:r>
              <w:rPr>
                <w:sz w:val="24"/>
                <w:szCs w:val="24"/>
              </w:rPr>
              <w:t>QUIZ</w:t>
            </w:r>
          </w:p>
          <w:p w:rsidR="009C17CC" w:rsidRPr="006A7C44" w:rsidRDefault="009C17CC" w:rsidP="003239E4">
            <w:pPr>
              <w:rPr>
                <w:sz w:val="24"/>
                <w:szCs w:val="24"/>
              </w:rPr>
            </w:pPr>
            <w:r>
              <w:rPr>
                <w:sz w:val="24"/>
                <w:szCs w:val="24"/>
              </w:rPr>
              <w:t>How is Christ revealing God to the people?</w:t>
            </w:r>
          </w:p>
          <w:p w:rsidR="009C17CC" w:rsidRPr="006A7C44" w:rsidRDefault="009C17CC" w:rsidP="003239E4">
            <w:pPr>
              <w:rPr>
                <w:b/>
                <w:sz w:val="24"/>
                <w:szCs w:val="24"/>
              </w:rPr>
            </w:pPr>
            <w:r w:rsidRPr="006A7C44">
              <w:rPr>
                <w:b/>
                <w:sz w:val="24"/>
                <w:szCs w:val="24"/>
                <w:u w:val="single"/>
              </w:rPr>
              <w:t>Homework</w:t>
            </w:r>
            <w:r w:rsidRPr="006A7C44">
              <w:rPr>
                <w:b/>
                <w:sz w:val="24"/>
                <w:szCs w:val="24"/>
              </w:rPr>
              <w:t>:</w:t>
            </w:r>
          </w:p>
          <w:p w:rsidR="00F552E3" w:rsidRPr="006A7C44" w:rsidRDefault="009C17CC" w:rsidP="007102EF">
            <w:pPr>
              <w:rPr>
                <w:sz w:val="24"/>
                <w:szCs w:val="24"/>
              </w:rPr>
            </w:pPr>
            <w:r>
              <w:rPr>
                <w:sz w:val="24"/>
                <w:szCs w:val="24"/>
              </w:rPr>
              <w:t xml:space="preserve">Read </w:t>
            </w:r>
            <w:r w:rsidR="007102EF">
              <w:rPr>
                <w:sz w:val="24"/>
                <w:szCs w:val="24"/>
              </w:rPr>
              <w:t>“Article 17: The Luminous Mysteries”</w:t>
            </w:r>
            <w:r>
              <w:rPr>
                <w:sz w:val="24"/>
                <w:szCs w:val="24"/>
              </w:rPr>
              <w:t xml:space="preserve"> </w:t>
            </w:r>
          </w:p>
        </w:tc>
        <w:tc>
          <w:tcPr>
            <w:tcW w:w="2448" w:type="dxa"/>
          </w:tcPr>
          <w:p w:rsidR="008F4072" w:rsidRDefault="007C78F4" w:rsidP="00515A66">
            <w:pPr>
              <w:rPr>
                <w:sz w:val="24"/>
                <w:szCs w:val="24"/>
              </w:rPr>
            </w:pPr>
            <w:r>
              <w:rPr>
                <w:sz w:val="24"/>
                <w:szCs w:val="24"/>
              </w:rPr>
              <w:t>Yellow: Feb 14 J</w:t>
            </w:r>
          </w:p>
          <w:p w:rsidR="007C78F4" w:rsidRDefault="007C78F4" w:rsidP="00515A66">
            <w:pPr>
              <w:rPr>
                <w:sz w:val="24"/>
                <w:szCs w:val="24"/>
              </w:rPr>
            </w:pPr>
            <w:r>
              <w:rPr>
                <w:sz w:val="24"/>
                <w:szCs w:val="24"/>
              </w:rPr>
              <w:t>Green: Feb 14 J</w:t>
            </w:r>
          </w:p>
          <w:p w:rsidR="007C78F4" w:rsidRDefault="007C78F4" w:rsidP="00515A66">
            <w:pPr>
              <w:rPr>
                <w:sz w:val="24"/>
                <w:szCs w:val="24"/>
              </w:rPr>
            </w:pPr>
            <w:r>
              <w:rPr>
                <w:sz w:val="24"/>
                <w:szCs w:val="24"/>
              </w:rPr>
              <w:t>Blue: Feb 14 J</w:t>
            </w:r>
          </w:p>
          <w:p w:rsidR="007C78F4" w:rsidRPr="006A7C44" w:rsidRDefault="007C78F4" w:rsidP="00515A66">
            <w:pPr>
              <w:rPr>
                <w:sz w:val="24"/>
                <w:szCs w:val="24"/>
              </w:rPr>
            </w:pPr>
            <w:r>
              <w:rPr>
                <w:sz w:val="24"/>
                <w:szCs w:val="24"/>
              </w:rPr>
              <w:t>Orange: Feb 13 H</w:t>
            </w:r>
          </w:p>
        </w:tc>
      </w:tr>
      <w:tr w:rsidR="009C17CC" w:rsidRPr="006A7C44" w:rsidTr="003239E4">
        <w:trPr>
          <w:trHeight w:val="2654"/>
        </w:trPr>
        <w:tc>
          <w:tcPr>
            <w:tcW w:w="7128" w:type="dxa"/>
          </w:tcPr>
          <w:p w:rsidR="009C17CC" w:rsidRPr="006A7C44" w:rsidRDefault="009C17CC" w:rsidP="003239E4">
            <w:pPr>
              <w:rPr>
                <w:b/>
                <w:sz w:val="24"/>
                <w:szCs w:val="24"/>
              </w:rPr>
            </w:pPr>
            <w:r w:rsidRPr="006A7C44">
              <w:rPr>
                <w:b/>
                <w:sz w:val="24"/>
                <w:szCs w:val="24"/>
              </w:rPr>
              <w:t>4.</w:t>
            </w:r>
            <w:r>
              <w:rPr>
                <w:b/>
                <w:sz w:val="24"/>
                <w:szCs w:val="24"/>
              </w:rPr>
              <w:t xml:space="preserve">  </w:t>
            </w:r>
          </w:p>
          <w:p w:rsidR="009C17CC" w:rsidRPr="006A7C44" w:rsidRDefault="009C17CC" w:rsidP="003239E4">
            <w:pPr>
              <w:rPr>
                <w:sz w:val="24"/>
                <w:szCs w:val="24"/>
              </w:rPr>
            </w:pPr>
            <w:r w:rsidRPr="006A7C44">
              <w:rPr>
                <w:sz w:val="24"/>
                <w:szCs w:val="24"/>
              </w:rPr>
              <w:t>5 Minute Prayer</w:t>
            </w:r>
          </w:p>
          <w:p w:rsidR="009C17CC" w:rsidRPr="006A7C44" w:rsidRDefault="009C17CC" w:rsidP="003239E4">
            <w:pPr>
              <w:rPr>
                <w:b/>
                <w:sz w:val="24"/>
                <w:szCs w:val="24"/>
                <w:u w:val="single"/>
              </w:rPr>
            </w:pPr>
            <w:r w:rsidRPr="006A7C44">
              <w:rPr>
                <w:b/>
                <w:sz w:val="24"/>
                <w:szCs w:val="24"/>
                <w:u w:val="single"/>
              </w:rPr>
              <w:t>Due at the Beginning of Class:</w:t>
            </w:r>
          </w:p>
          <w:p w:rsidR="009C17CC" w:rsidRPr="006A7C44" w:rsidRDefault="009C17CC" w:rsidP="003239E4">
            <w:pPr>
              <w:rPr>
                <w:sz w:val="24"/>
                <w:szCs w:val="24"/>
              </w:rPr>
            </w:pPr>
            <w:r>
              <w:rPr>
                <w:sz w:val="24"/>
                <w:szCs w:val="24"/>
              </w:rPr>
              <w:t xml:space="preserve">Read </w:t>
            </w:r>
            <w:r w:rsidR="007102EF">
              <w:rPr>
                <w:sz w:val="24"/>
                <w:szCs w:val="24"/>
              </w:rPr>
              <w:t>Article 17</w:t>
            </w:r>
          </w:p>
          <w:p w:rsidR="009C17CC" w:rsidRDefault="009C17CC" w:rsidP="003239E4">
            <w:pPr>
              <w:rPr>
                <w:sz w:val="24"/>
                <w:szCs w:val="24"/>
              </w:rPr>
            </w:pPr>
            <w:r w:rsidRPr="006A7C44">
              <w:rPr>
                <w:b/>
                <w:sz w:val="24"/>
                <w:szCs w:val="24"/>
                <w:u w:val="single"/>
              </w:rPr>
              <w:t>Overview</w:t>
            </w:r>
            <w:r w:rsidRPr="006A7C44">
              <w:rPr>
                <w:sz w:val="24"/>
                <w:szCs w:val="24"/>
              </w:rPr>
              <w:t>:</w:t>
            </w:r>
          </w:p>
          <w:p w:rsidR="00F552E3" w:rsidRPr="006A7C44" w:rsidRDefault="00F552E3" w:rsidP="003239E4">
            <w:pPr>
              <w:rPr>
                <w:sz w:val="24"/>
                <w:szCs w:val="24"/>
              </w:rPr>
            </w:pPr>
            <w:r>
              <w:rPr>
                <w:sz w:val="24"/>
                <w:szCs w:val="24"/>
              </w:rPr>
              <w:t>QUIZ</w:t>
            </w:r>
          </w:p>
          <w:p w:rsidR="009C17CC" w:rsidRPr="006A7C44" w:rsidRDefault="00F07ECF" w:rsidP="003239E4">
            <w:pPr>
              <w:rPr>
                <w:sz w:val="24"/>
                <w:szCs w:val="24"/>
              </w:rPr>
            </w:pPr>
            <w:r>
              <w:rPr>
                <w:sz w:val="24"/>
                <w:szCs w:val="24"/>
              </w:rPr>
              <w:t xml:space="preserve">The Luminous Mysteries </w:t>
            </w:r>
          </w:p>
          <w:p w:rsidR="009C17CC" w:rsidRPr="006A7C44" w:rsidRDefault="009C17CC" w:rsidP="003239E4">
            <w:pPr>
              <w:rPr>
                <w:sz w:val="24"/>
                <w:szCs w:val="24"/>
              </w:rPr>
            </w:pPr>
            <w:r w:rsidRPr="006A7C44">
              <w:rPr>
                <w:b/>
                <w:sz w:val="24"/>
                <w:szCs w:val="24"/>
                <w:u w:val="single"/>
              </w:rPr>
              <w:t>Homework</w:t>
            </w:r>
            <w:r w:rsidRPr="006A7C44">
              <w:rPr>
                <w:sz w:val="24"/>
                <w:szCs w:val="24"/>
              </w:rPr>
              <w:t>:</w:t>
            </w:r>
          </w:p>
          <w:p w:rsidR="009C17CC" w:rsidRPr="001B2AD4" w:rsidRDefault="00F07ECF" w:rsidP="003239E4">
            <w:pPr>
              <w:rPr>
                <w:sz w:val="24"/>
                <w:szCs w:val="24"/>
              </w:rPr>
            </w:pPr>
            <w:r>
              <w:rPr>
                <w:sz w:val="24"/>
                <w:szCs w:val="24"/>
              </w:rPr>
              <w:t>Luminous Mysteries questions</w:t>
            </w:r>
            <w:r w:rsidR="006436E5">
              <w:rPr>
                <w:sz w:val="24"/>
                <w:szCs w:val="24"/>
              </w:rPr>
              <w:t xml:space="preserve"> if you did not finish in class. </w:t>
            </w:r>
            <w:bookmarkStart w:id="0" w:name="_GoBack"/>
            <w:bookmarkEnd w:id="0"/>
          </w:p>
        </w:tc>
        <w:tc>
          <w:tcPr>
            <w:tcW w:w="2448" w:type="dxa"/>
          </w:tcPr>
          <w:p w:rsidR="008F4072" w:rsidRDefault="007C78F4" w:rsidP="00515A66">
            <w:pPr>
              <w:rPr>
                <w:sz w:val="24"/>
                <w:szCs w:val="24"/>
              </w:rPr>
            </w:pPr>
            <w:r>
              <w:rPr>
                <w:sz w:val="24"/>
                <w:szCs w:val="24"/>
              </w:rPr>
              <w:t>Yellow: Feb 16 A</w:t>
            </w:r>
          </w:p>
          <w:p w:rsidR="007C78F4" w:rsidRDefault="007C78F4" w:rsidP="00515A66">
            <w:pPr>
              <w:rPr>
                <w:sz w:val="24"/>
                <w:szCs w:val="24"/>
              </w:rPr>
            </w:pPr>
            <w:r>
              <w:rPr>
                <w:sz w:val="24"/>
                <w:szCs w:val="24"/>
              </w:rPr>
              <w:t>Green: Feb 16 A</w:t>
            </w:r>
          </w:p>
          <w:p w:rsidR="007C78F4" w:rsidRDefault="007C78F4" w:rsidP="00515A66">
            <w:pPr>
              <w:rPr>
                <w:sz w:val="24"/>
                <w:szCs w:val="24"/>
              </w:rPr>
            </w:pPr>
            <w:r>
              <w:rPr>
                <w:sz w:val="24"/>
                <w:szCs w:val="24"/>
              </w:rPr>
              <w:t>Blue: Feb 17 B</w:t>
            </w:r>
          </w:p>
          <w:p w:rsidR="007C78F4" w:rsidRDefault="007C78F4" w:rsidP="00515A66">
            <w:pPr>
              <w:rPr>
                <w:sz w:val="24"/>
                <w:szCs w:val="24"/>
              </w:rPr>
            </w:pPr>
            <w:r>
              <w:rPr>
                <w:sz w:val="24"/>
                <w:szCs w:val="24"/>
              </w:rPr>
              <w:t>Orange: Feb 15 K</w:t>
            </w:r>
          </w:p>
          <w:p w:rsidR="009C17CC" w:rsidRPr="006A7C44" w:rsidRDefault="009C17CC" w:rsidP="003239E4">
            <w:pPr>
              <w:rPr>
                <w:sz w:val="24"/>
                <w:szCs w:val="24"/>
              </w:rPr>
            </w:pPr>
          </w:p>
        </w:tc>
      </w:tr>
      <w:tr w:rsidR="00F07ECF" w:rsidRPr="006A7C44" w:rsidTr="003239E4">
        <w:trPr>
          <w:trHeight w:val="2654"/>
        </w:trPr>
        <w:tc>
          <w:tcPr>
            <w:tcW w:w="7128" w:type="dxa"/>
          </w:tcPr>
          <w:p w:rsidR="00F07ECF" w:rsidRPr="006A7C44" w:rsidRDefault="00F07ECF" w:rsidP="00F07ECF">
            <w:pPr>
              <w:rPr>
                <w:b/>
                <w:sz w:val="24"/>
                <w:szCs w:val="24"/>
              </w:rPr>
            </w:pPr>
            <w:r>
              <w:rPr>
                <w:b/>
                <w:sz w:val="24"/>
                <w:szCs w:val="24"/>
              </w:rPr>
              <w:t>5</w:t>
            </w:r>
            <w:r w:rsidRPr="006A7C44">
              <w:rPr>
                <w:b/>
                <w:sz w:val="24"/>
                <w:szCs w:val="24"/>
              </w:rPr>
              <w:t>.</w:t>
            </w:r>
            <w:r>
              <w:rPr>
                <w:b/>
                <w:sz w:val="24"/>
                <w:szCs w:val="24"/>
              </w:rPr>
              <w:t xml:space="preserve">  </w:t>
            </w:r>
          </w:p>
          <w:p w:rsidR="00F07ECF" w:rsidRPr="006A7C44" w:rsidRDefault="00F07ECF" w:rsidP="00F07ECF">
            <w:pPr>
              <w:rPr>
                <w:sz w:val="24"/>
                <w:szCs w:val="24"/>
              </w:rPr>
            </w:pPr>
            <w:r w:rsidRPr="006A7C44">
              <w:rPr>
                <w:sz w:val="24"/>
                <w:szCs w:val="24"/>
              </w:rPr>
              <w:t>5 Minute Prayer</w:t>
            </w:r>
          </w:p>
          <w:p w:rsidR="00F07ECF" w:rsidRPr="006A7C44" w:rsidRDefault="00F07ECF" w:rsidP="00F07ECF">
            <w:pPr>
              <w:rPr>
                <w:b/>
                <w:sz w:val="24"/>
                <w:szCs w:val="24"/>
                <w:u w:val="single"/>
              </w:rPr>
            </w:pPr>
            <w:r w:rsidRPr="006A7C44">
              <w:rPr>
                <w:b/>
                <w:sz w:val="24"/>
                <w:szCs w:val="24"/>
                <w:u w:val="single"/>
              </w:rPr>
              <w:t>Due at the Beginning of Class:</w:t>
            </w:r>
          </w:p>
          <w:p w:rsidR="00F07ECF" w:rsidRPr="006A7C44" w:rsidRDefault="00F07ECF" w:rsidP="00F07ECF">
            <w:pPr>
              <w:rPr>
                <w:sz w:val="24"/>
                <w:szCs w:val="24"/>
              </w:rPr>
            </w:pPr>
            <w:r>
              <w:rPr>
                <w:sz w:val="24"/>
                <w:szCs w:val="24"/>
              </w:rPr>
              <w:t>Luminous Mysteries questions</w:t>
            </w:r>
          </w:p>
          <w:p w:rsidR="00F07ECF" w:rsidRDefault="00F07ECF" w:rsidP="00F07ECF">
            <w:pPr>
              <w:rPr>
                <w:sz w:val="24"/>
                <w:szCs w:val="24"/>
              </w:rPr>
            </w:pPr>
            <w:r w:rsidRPr="006A7C44">
              <w:rPr>
                <w:b/>
                <w:sz w:val="24"/>
                <w:szCs w:val="24"/>
                <w:u w:val="single"/>
              </w:rPr>
              <w:t>Overview</w:t>
            </w:r>
            <w:r w:rsidRPr="006A7C44">
              <w:rPr>
                <w:sz w:val="24"/>
                <w:szCs w:val="24"/>
              </w:rPr>
              <w:t>:</w:t>
            </w:r>
          </w:p>
          <w:p w:rsidR="00F07ECF" w:rsidRDefault="00F07ECF" w:rsidP="00F07ECF">
            <w:pPr>
              <w:rPr>
                <w:sz w:val="24"/>
                <w:szCs w:val="24"/>
              </w:rPr>
            </w:pPr>
            <w:r>
              <w:rPr>
                <w:sz w:val="24"/>
                <w:szCs w:val="24"/>
              </w:rPr>
              <w:t>How does redemption unfold?</w:t>
            </w:r>
          </w:p>
          <w:p w:rsidR="00F07ECF" w:rsidRPr="006A7C44" w:rsidRDefault="00F07ECF" w:rsidP="00F07ECF">
            <w:pPr>
              <w:rPr>
                <w:sz w:val="24"/>
                <w:szCs w:val="24"/>
              </w:rPr>
            </w:pPr>
            <w:r w:rsidRPr="006A7C44">
              <w:rPr>
                <w:b/>
                <w:sz w:val="24"/>
                <w:szCs w:val="24"/>
                <w:u w:val="single"/>
              </w:rPr>
              <w:t>Homework</w:t>
            </w:r>
            <w:r w:rsidRPr="006A7C44">
              <w:rPr>
                <w:sz w:val="24"/>
                <w:szCs w:val="24"/>
              </w:rPr>
              <w:t>:</w:t>
            </w:r>
          </w:p>
          <w:p w:rsidR="00F07ECF" w:rsidRPr="006A7C44" w:rsidRDefault="007C78F4" w:rsidP="00F07ECF">
            <w:pPr>
              <w:rPr>
                <w:b/>
                <w:sz w:val="24"/>
                <w:szCs w:val="24"/>
              </w:rPr>
            </w:pPr>
            <w:r>
              <w:rPr>
                <w:sz w:val="24"/>
                <w:szCs w:val="24"/>
              </w:rPr>
              <w:t>Study Guide</w:t>
            </w:r>
          </w:p>
        </w:tc>
        <w:tc>
          <w:tcPr>
            <w:tcW w:w="2448" w:type="dxa"/>
          </w:tcPr>
          <w:p w:rsidR="00F07ECF" w:rsidRDefault="007C78F4" w:rsidP="00515A66">
            <w:pPr>
              <w:rPr>
                <w:sz w:val="24"/>
                <w:szCs w:val="24"/>
              </w:rPr>
            </w:pPr>
            <w:r>
              <w:rPr>
                <w:sz w:val="24"/>
                <w:szCs w:val="24"/>
              </w:rPr>
              <w:t>Yellow: Feb 21 C</w:t>
            </w:r>
          </w:p>
          <w:p w:rsidR="007C78F4" w:rsidRDefault="007C78F4" w:rsidP="00515A66">
            <w:pPr>
              <w:rPr>
                <w:sz w:val="24"/>
                <w:szCs w:val="24"/>
              </w:rPr>
            </w:pPr>
            <w:r>
              <w:rPr>
                <w:sz w:val="24"/>
                <w:szCs w:val="24"/>
              </w:rPr>
              <w:t>Green: Feb 21 C</w:t>
            </w:r>
          </w:p>
          <w:p w:rsidR="007C78F4" w:rsidRDefault="007C78F4" w:rsidP="00515A66">
            <w:pPr>
              <w:rPr>
                <w:sz w:val="24"/>
                <w:szCs w:val="24"/>
              </w:rPr>
            </w:pPr>
            <w:r>
              <w:rPr>
                <w:sz w:val="24"/>
                <w:szCs w:val="24"/>
              </w:rPr>
              <w:t>Blue: Feb 22 D</w:t>
            </w:r>
          </w:p>
          <w:p w:rsidR="007C78F4" w:rsidRDefault="007C78F4" w:rsidP="00515A66">
            <w:pPr>
              <w:rPr>
                <w:sz w:val="24"/>
                <w:szCs w:val="24"/>
              </w:rPr>
            </w:pPr>
            <w:r>
              <w:rPr>
                <w:sz w:val="24"/>
                <w:szCs w:val="24"/>
              </w:rPr>
              <w:t>Orange: Feb 21 C</w:t>
            </w:r>
          </w:p>
        </w:tc>
      </w:tr>
      <w:tr w:rsidR="008F4072" w:rsidRPr="006A7C44" w:rsidTr="003239E4">
        <w:trPr>
          <w:trHeight w:val="2654"/>
        </w:trPr>
        <w:tc>
          <w:tcPr>
            <w:tcW w:w="7128" w:type="dxa"/>
          </w:tcPr>
          <w:p w:rsidR="008F4072" w:rsidRPr="006A7C44" w:rsidRDefault="00F07ECF" w:rsidP="008F4072">
            <w:pPr>
              <w:rPr>
                <w:b/>
                <w:sz w:val="24"/>
                <w:szCs w:val="24"/>
              </w:rPr>
            </w:pPr>
            <w:r>
              <w:rPr>
                <w:b/>
                <w:sz w:val="24"/>
                <w:szCs w:val="24"/>
              </w:rPr>
              <w:lastRenderedPageBreak/>
              <w:t>6</w:t>
            </w:r>
            <w:r w:rsidR="008F4072" w:rsidRPr="006A7C44">
              <w:rPr>
                <w:b/>
                <w:sz w:val="24"/>
                <w:szCs w:val="24"/>
              </w:rPr>
              <w:t>.</w:t>
            </w:r>
            <w:r w:rsidR="008F4072">
              <w:rPr>
                <w:b/>
                <w:sz w:val="24"/>
                <w:szCs w:val="24"/>
              </w:rPr>
              <w:t xml:space="preserve">  </w:t>
            </w:r>
          </w:p>
          <w:p w:rsidR="008F4072" w:rsidRPr="006A7C44" w:rsidRDefault="008F4072" w:rsidP="008F4072">
            <w:pPr>
              <w:rPr>
                <w:sz w:val="24"/>
                <w:szCs w:val="24"/>
              </w:rPr>
            </w:pPr>
            <w:r w:rsidRPr="006A7C44">
              <w:rPr>
                <w:sz w:val="24"/>
                <w:szCs w:val="24"/>
              </w:rPr>
              <w:t>5 Minute Prayer</w:t>
            </w:r>
          </w:p>
          <w:p w:rsidR="008F4072" w:rsidRPr="006A7C44" w:rsidRDefault="008F4072" w:rsidP="008F4072">
            <w:pPr>
              <w:rPr>
                <w:b/>
                <w:sz w:val="24"/>
                <w:szCs w:val="24"/>
                <w:u w:val="single"/>
              </w:rPr>
            </w:pPr>
            <w:r w:rsidRPr="006A7C44">
              <w:rPr>
                <w:b/>
                <w:sz w:val="24"/>
                <w:szCs w:val="24"/>
                <w:u w:val="single"/>
              </w:rPr>
              <w:t>Due at the Beginning of Class:</w:t>
            </w:r>
          </w:p>
          <w:p w:rsidR="008F4072" w:rsidRPr="006A7C44" w:rsidRDefault="008F4072" w:rsidP="008F4072">
            <w:pPr>
              <w:rPr>
                <w:sz w:val="24"/>
                <w:szCs w:val="24"/>
              </w:rPr>
            </w:pPr>
            <w:r>
              <w:rPr>
                <w:sz w:val="24"/>
                <w:szCs w:val="24"/>
              </w:rPr>
              <w:t>Study Guide</w:t>
            </w:r>
          </w:p>
          <w:p w:rsidR="008F4072" w:rsidRPr="006A7C44" w:rsidRDefault="008F4072" w:rsidP="008F4072">
            <w:pPr>
              <w:rPr>
                <w:sz w:val="24"/>
                <w:szCs w:val="24"/>
              </w:rPr>
            </w:pPr>
            <w:r w:rsidRPr="006A7C44">
              <w:rPr>
                <w:b/>
                <w:sz w:val="24"/>
                <w:szCs w:val="24"/>
                <w:u w:val="single"/>
              </w:rPr>
              <w:t>Overview</w:t>
            </w:r>
            <w:r w:rsidRPr="006A7C44">
              <w:rPr>
                <w:sz w:val="24"/>
                <w:szCs w:val="24"/>
              </w:rPr>
              <w:t>:</w:t>
            </w:r>
          </w:p>
          <w:p w:rsidR="008F4072" w:rsidRPr="006A7C44" w:rsidRDefault="008F4072" w:rsidP="008F4072">
            <w:pPr>
              <w:rPr>
                <w:sz w:val="24"/>
                <w:szCs w:val="24"/>
              </w:rPr>
            </w:pPr>
            <w:r>
              <w:rPr>
                <w:sz w:val="24"/>
                <w:szCs w:val="24"/>
              </w:rPr>
              <w:t xml:space="preserve">Review for Test. </w:t>
            </w:r>
          </w:p>
          <w:p w:rsidR="008F4072" w:rsidRPr="006A7C44" w:rsidRDefault="008F4072" w:rsidP="008F4072">
            <w:pPr>
              <w:rPr>
                <w:sz w:val="24"/>
                <w:szCs w:val="24"/>
              </w:rPr>
            </w:pPr>
            <w:r w:rsidRPr="006A7C44">
              <w:rPr>
                <w:b/>
                <w:sz w:val="24"/>
                <w:szCs w:val="24"/>
                <w:u w:val="single"/>
              </w:rPr>
              <w:t>Homework</w:t>
            </w:r>
            <w:r w:rsidRPr="006A7C44">
              <w:rPr>
                <w:sz w:val="24"/>
                <w:szCs w:val="24"/>
              </w:rPr>
              <w:t>:</w:t>
            </w:r>
          </w:p>
          <w:p w:rsidR="008F4072" w:rsidRDefault="008F4072" w:rsidP="008F4072">
            <w:pPr>
              <w:rPr>
                <w:sz w:val="24"/>
                <w:szCs w:val="24"/>
              </w:rPr>
            </w:pPr>
            <w:r>
              <w:rPr>
                <w:sz w:val="24"/>
                <w:szCs w:val="24"/>
              </w:rPr>
              <w:t>Study for Test next class!</w:t>
            </w:r>
          </w:p>
          <w:p w:rsidR="008F4072" w:rsidRDefault="008F4072" w:rsidP="008F4072">
            <w:pPr>
              <w:rPr>
                <w:sz w:val="24"/>
                <w:szCs w:val="24"/>
              </w:rPr>
            </w:pPr>
          </w:p>
          <w:p w:rsidR="008F4072" w:rsidRPr="006A7C44" w:rsidRDefault="008F4072" w:rsidP="008F4072">
            <w:pPr>
              <w:rPr>
                <w:b/>
                <w:sz w:val="24"/>
                <w:szCs w:val="24"/>
              </w:rPr>
            </w:pPr>
          </w:p>
        </w:tc>
        <w:tc>
          <w:tcPr>
            <w:tcW w:w="2448" w:type="dxa"/>
          </w:tcPr>
          <w:p w:rsidR="008F4072" w:rsidRDefault="008F4072" w:rsidP="00515A66">
            <w:pPr>
              <w:rPr>
                <w:sz w:val="24"/>
                <w:szCs w:val="24"/>
              </w:rPr>
            </w:pPr>
          </w:p>
          <w:p w:rsidR="008F4072" w:rsidRDefault="007C78F4" w:rsidP="00515A66">
            <w:pPr>
              <w:rPr>
                <w:sz w:val="24"/>
                <w:szCs w:val="24"/>
              </w:rPr>
            </w:pPr>
            <w:r>
              <w:rPr>
                <w:sz w:val="24"/>
                <w:szCs w:val="24"/>
              </w:rPr>
              <w:t>Yellow: Feb 23 E</w:t>
            </w:r>
          </w:p>
          <w:p w:rsidR="007C78F4" w:rsidRDefault="007C78F4" w:rsidP="00515A66">
            <w:pPr>
              <w:rPr>
                <w:sz w:val="24"/>
                <w:szCs w:val="24"/>
              </w:rPr>
            </w:pPr>
            <w:r>
              <w:rPr>
                <w:sz w:val="24"/>
                <w:szCs w:val="24"/>
              </w:rPr>
              <w:t>Green: Feb 22 D</w:t>
            </w:r>
          </w:p>
          <w:p w:rsidR="007C78F4" w:rsidRDefault="007C78F4" w:rsidP="00515A66">
            <w:pPr>
              <w:rPr>
                <w:sz w:val="24"/>
                <w:szCs w:val="24"/>
              </w:rPr>
            </w:pPr>
            <w:r>
              <w:rPr>
                <w:sz w:val="24"/>
                <w:szCs w:val="24"/>
              </w:rPr>
              <w:t>Blue: Feb 23 E</w:t>
            </w:r>
          </w:p>
          <w:p w:rsidR="007C78F4" w:rsidRDefault="007C78F4" w:rsidP="00515A66">
            <w:pPr>
              <w:rPr>
                <w:sz w:val="24"/>
                <w:szCs w:val="24"/>
              </w:rPr>
            </w:pPr>
            <w:r>
              <w:rPr>
                <w:sz w:val="24"/>
                <w:szCs w:val="24"/>
              </w:rPr>
              <w:t>Orange: Feb 23 E</w:t>
            </w:r>
          </w:p>
        </w:tc>
      </w:tr>
      <w:tr w:rsidR="009C17CC" w:rsidRPr="006A7C44" w:rsidTr="009C720A">
        <w:trPr>
          <w:trHeight w:val="170"/>
        </w:trPr>
        <w:tc>
          <w:tcPr>
            <w:tcW w:w="7128" w:type="dxa"/>
          </w:tcPr>
          <w:p w:rsidR="008F4072" w:rsidRDefault="008F4072" w:rsidP="003239E4">
            <w:pPr>
              <w:rPr>
                <w:b/>
                <w:sz w:val="24"/>
                <w:szCs w:val="24"/>
              </w:rPr>
            </w:pPr>
          </w:p>
          <w:p w:rsidR="009C17CC" w:rsidRPr="00E003DA" w:rsidRDefault="00F07ECF" w:rsidP="003239E4">
            <w:pPr>
              <w:rPr>
                <w:b/>
                <w:sz w:val="24"/>
                <w:szCs w:val="24"/>
              </w:rPr>
            </w:pPr>
            <w:r>
              <w:rPr>
                <w:b/>
                <w:sz w:val="24"/>
                <w:szCs w:val="24"/>
              </w:rPr>
              <w:t>7</w:t>
            </w:r>
            <w:r w:rsidR="009C17CC">
              <w:rPr>
                <w:b/>
                <w:sz w:val="24"/>
                <w:szCs w:val="24"/>
              </w:rPr>
              <w:t>.</w:t>
            </w:r>
          </w:p>
          <w:p w:rsidR="009C17CC" w:rsidRPr="00E003DA" w:rsidRDefault="009C17CC" w:rsidP="003239E4">
            <w:pPr>
              <w:rPr>
                <w:sz w:val="24"/>
                <w:szCs w:val="24"/>
              </w:rPr>
            </w:pPr>
            <w:r w:rsidRPr="00E003DA">
              <w:rPr>
                <w:sz w:val="24"/>
                <w:szCs w:val="24"/>
              </w:rPr>
              <w:t>5 Minute Prayer</w:t>
            </w:r>
          </w:p>
          <w:p w:rsidR="009C17CC" w:rsidRPr="00E003DA" w:rsidRDefault="009C17CC" w:rsidP="003239E4">
            <w:pPr>
              <w:rPr>
                <w:b/>
                <w:sz w:val="24"/>
                <w:szCs w:val="24"/>
              </w:rPr>
            </w:pPr>
            <w:r w:rsidRPr="00E003DA">
              <w:rPr>
                <w:b/>
                <w:sz w:val="24"/>
                <w:szCs w:val="24"/>
              </w:rPr>
              <w:t>Due at the Beginning of Class:</w:t>
            </w:r>
          </w:p>
          <w:p w:rsidR="009C17CC" w:rsidRPr="00E003DA" w:rsidRDefault="009C17CC" w:rsidP="003239E4">
            <w:pPr>
              <w:rPr>
                <w:sz w:val="24"/>
                <w:szCs w:val="24"/>
              </w:rPr>
            </w:pPr>
            <w:r w:rsidRPr="00E003DA">
              <w:rPr>
                <w:sz w:val="24"/>
                <w:szCs w:val="24"/>
              </w:rPr>
              <w:t>None.</w:t>
            </w:r>
          </w:p>
          <w:p w:rsidR="009C17CC" w:rsidRPr="00E003DA" w:rsidRDefault="009C17CC" w:rsidP="003239E4">
            <w:pPr>
              <w:rPr>
                <w:b/>
                <w:sz w:val="24"/>
                <w:szCs w:val="24"/>
              </w:rPr>
            </w:pPr>
            <w:r w:rsidRPr="00E003DA">
              <w:rPr>
                <w:b/>
                <w:sz w:val="24"/>
                <w:szCs w:val="24"/>
              </w:rPr>
              <w:t>Overview:</w:t>
            </w:r>
          </w:p>
          <w:p w:rsidR="009C17CC" w:rsidRPr="009C720A" w:rsidRDefault="009C17CC" w:rsidP="003239E4">
            <w:pPr>
              <w:rPr>
                <w:sz w:val="24"/>
                <w:szCs w:val="24"/>
              </w:rPr>
            </w:pPr>
            <w:r>
              <w:rPr>
                <w:sz w:val="24"/>
                <w:szCs w:val="24"/>
              </w:rPr>
              <w:t>LAP 2 TEST</w:t>
            </w:r>
          </w:p>
        </w:tc>
        <w:tc>
          <w:tcPr>
            <w:tcW w:w="2448" w:type="dxa"/>
          </w:tcPr>
          <w:p w:rsidR="00515A66" w:rsidRDefault="00515A66" w:rsidP="00515A66">
            <w:pPr>
              <w:jc w:val="center"/>
              <w:rPr>
                <w:sz w:val="24"/>
                <w:szCs w:val="24"/>
              </w:rPr>
            </w:pPr>
          </w:p>
          <w:p w:rsidR="008F4072" w:rsidRDefault="007C78F4" w:rsidP="003239E4">
            <w:pPr>
              <w:rPr>
                <w:sz w:val="24"/>
                <w:szCs w:val="24"/>
              </w:rPr>
            </w:pPr>
            <w:r>
              <w:rPr>
                <w:sz w:val="24"/>
                <w:szCs w:val="24"/>
              </w:rPr>
              <w:t>Yellow: Feb 27 G</w:t>
            </w:r>
          </w:p>
          <w:p w:rsidR="007C78F4" w:rsidRDefault="007C78F4" w:rsidP="003239E4">
            <w:pPr>
              <w:rPr>
                <w:sz w:val="24"/>
                <w:szCs w:val="24"/>
              </w:rPr>
            </w:pPr>
            <w:r>
              <w:rPr>
                <w:sz w:val="24"/>
                <w:szCs w:val="24"/>
              </w:rPr>
              <w:t>Green: Feb 27 G</w:t>
            </w:r>
          </w:p>
          <w:p w:rsidR="007C78F4" w:rsidRDefault="007C78F4" w:rsidP="003239E4">
            <w:pPr>
              <w:rPr>
                <w:sz w:val="24"/>
                <w:szCs w:val="24"/>
              </w:rPr>
            </w:pPr>
            <w:r>
              <w:rPr>
                <w:sz w:val="24"/>
                <w:szCs w:val="24"/>
              </w:rPr>
              <w:t>Blue: Feb 27 G</w:t>
            </w:r>
          </w:p>
          <w:p w:rsidR="007C78F4" w:rsidRDefault="007C78F4" w:rsidP="003239E4">
            <w:pPr>
              <w:rPr>
                <w:sz w:val="24"/>
                <w:szCs w:val="24"/>
              </w:rPr>
            </w:pPr>
            <w:r>
              <w:rPr>
                <w:sz w:val="24"/>
                <w:szCs w:val="24"/>
              </w:rPr>
              <w:t>Orange: Feb 24 F</w:t>
            </w:r>
          </w:p>
          <w:p w:rsidR="009C17CC" w:rsidRPr="006A7C44" w:rsidRDefault="009C17CC" w:rsidP="00515A66">
            <w:pPr>
              <w:rPr>
                <w:sz w:val="24"/>
                <w:szCs w:val="24"/>
              </w:rPr>
            </w:pPr>
          </w:p>
        </w:tc>
      </w:tr>
    </w:tbl>
    <w:p w:rsidR="009C17CC" w:rsidRDefault="009C17CC" w:rsidP="009C17CC"/>
    <w:p w:rsidR="00F552E3" w:rsidRDefault="00F552E3" w:rsidP="00F552E3">
      <w:pPr>
        <w:spacing w:after="0"/>
        <w:sectPr w:rsidR="00F552E3" w:rsidSect="00675A19">
          <w:pgSz w:w="12240" w:h="15840"/>
          <w:pgMar w:top="1440" w:right="1440" w:bottom="1440" w:left="1440" w:header="720" w:footer="720" w:gutter="0"/>
          <w:cols w:space="720"/>
          <w:docGrid w:linePitch="360"/>
        </w:sectPr>
      </w:pPr>
    </w:p>
    <w:p w:rsidR="00F552E3" w:rsidRDefault="00F552E3"/>
    <w:sectPr w:rsidR="00F552E3" w:rsidSect="00F552E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Luna">
    <w:panose1 w:val="00000000000000000000"/>
    <w:charset w:val="00"/>
    <w:family w:val="auto"/>
    <w:pitch w:val="variable"/>
    <w:sig w:usb0="80000003" w:usb1="4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37793"/>
    <w:multiLevelType w:val="hybridMultilevel"/>
    <w:tmpl w:val="554EF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C6D05"/>
    <w:multiLevelType w:val="hybridMultilevel"/>
    <w:tmpl w:val="BF26C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16B27"/>
    <w:multiLevelType w:val="hybridMultilevel"/>
    <w:tmpl w:val="C1321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6D102C"/>
    <w:multiLevelType w:val="hybridMultilevel"/>
    <w:tmpl w:val="812AC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2"/>
  </w:compat>
  <w:rsids>
    <w:rsidRoot w:val="009C17CC"/>
    <w:rsid w:val="000426D0"/>
    <w:rsid w:val="00074380"/>
    <w:rsid w:val="00180593"/>
    <w:rsid w:val="00400731"/>
    <w:rsid w:val="00515A66"/>
    <w:rsid w:val="006436E5"/>
    <w:rsid w:val="00686538"/>
    <w:rsid w:val="00695015"/>
    <w:rsid w:val="007102EF"/>
    <w:rsid w:val="00731A25"/>
    <w:rsid w:val="007C5029"/>
    <w:rsid w:val="007C78F4"/>
    <w:rsid w:val="008F4072"/>
    <w:rsid w:val="009C17CC"/>
    <w:rsid w:val="009C720A"/>
    <w:rsid w:val="00A35176"/>
    <w:rsid w:val="00C72F00"/>
    <w:rsid w:val="00C978F4"/>
    <w:rsid w:val="00CD010E"/>
    <w:rsid w:val="00F07ECF"/>
    <w:rsid w:val="00F436BD"/>
    <w:rsid w:val="00F552E3"/>
    <w:rsid w:val="00FA5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83014"/>
  <w15:docId w15:val="{6FEEEC85-CC85-449C-83FA-AB812501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jwatson</dc:creator>
  <cp:lastModifiedBy>Watson, Jackie</cp:lastModifiedBy>
  <cp:revision>18</cp:revision>
  <dcterms:created xsi:type="dcterms:W3CDTF">2015-01-22T02:48:00Z</dcterms:created>
  <dcterms:modified xsi:type="dcterms:W3CDTF">2017-02-07T15:40:00Z</dcterms:modified>
</cp:coreProperties>
</file>